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E60" w:rsidRDefault="00921638" w:rsidP="00921638">
      <w:pPr>
        <w:jc w:val="center"/>
        <w:rPr>
          <w:rFonts w:ascii="Comic Sans MS" w:hAnsi="Comic Sans MS"/>
          <w:b/>
          <w:sz w:val="40"/>
        </w:rPr>
      </w:pPr>
      <w:r w:rsidRPr="00921638">
        <w:rPr>
          <w:rFonts w:ascii="Comic Sans MS" w:hAnsi="Comic Sans MS"/>
          <w:b/>
          <w:sz w:val="40"/>
        </w:rPr>
        <w:t>Treatment and Prevention of Fungal Infections of the Hoof Wall</w:t>
      </w:r>
    </w:p>
    <w:p w:rsidR="00921638" w:rsidRDefault="00A52868" w:rsidP="00921638">
      <w:pPr>
        <w:rPr>
          <w:rFonts w:ascii="Comic Sans MS" w:hAnsi="Comic Sans MS"/>
          <w:b/>
          <w:sz w:val="28"/>
        </w:rPr>
      </w:pPr>
      <w:r w:rsidRPr="00921638">
        <w:rPr>
          <w:noProof/>
        </w:rPr>
        <w:drawing>
          <wp:anchor distT="0" distB="0" distL="114300" distR="114300" simplePos="0" relativeHeight="251659264" behindDoc="1" locked="0" layoutInCell="1" allowOverlap="1">
            <wp:simplePos x="0" y="0"/>
            <wp:positionH relativeFrom="margin">
              <wp:posOffset>-276225</wp:posOffset>
            </wp:positionH>
            <wp:positionV relativeFrom="paragraph">
              <wp:posOffset>429895</wp:posOffset>
            </wp:positionV>
            <wp:extent cx="3305175" cy="2677160"/>
            <wp:effectExtent l="0" t="0" r="9525" b="8890"/>
            <wp:wrapTight wrapText="bothSides">
              <wp:wrapPolygon edited="0">
                <wp:start x="0" y="0"/>
                <wp:lineTo x="0" y="21518"/>
                <wp:lineTo x="21538" y="21518"/>
                <wp:lineTo x="21538" y="0"/>
                <wp:lineTo x="0" y="0"/>
              </wp:wrapPolygon>
            </wp:wrapTight>
            <wp:docPr id="2" name="Picture 2" descr="Image result for labeled horse 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abeled horse fo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5175" cy="2677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1638" w:rsidRDefault="00921638" w:rsidP="00921638">
      <w:pPr>
        <w:rPr>
          <w:rFonts w:ascii="Comic Sans MS" w:hAnsi="Comic Sans MS"/>
          <w:sz w:val="28"/>
        </w:rPr>
      </w:pPr>
      <w:r w:rsidRPr="00921638">
        <w:rPr>
          <w:rFonts w:ascii="Comic Sans MS" w:hAnsi="Comic Sans MS"/>
          <w:sz w:val="28"/>
        </w:rPr>
        <w:t xml:space="preserve">The hoof wall consists of several layers including the exterior hoof wall, </w:t>
      </w:r>
      <w:r w:rsidR="00A52868">
        <w:rPr>
          <w:rFonts w:ascii="Comic Sans MS" w:hAnsi="Comic Sans MS"/>
          <w:sz w:val="28"/>
        </w:rPr>
        <w:t>the non-</w:t>
      </w:r>
      <w:r w:rsidRPr="00921638">
        <w:rPr>
          <w:rFonts w:ascii="Comic Sans MS" w:hAnsi="Comic Sans MS"/>
          <w:sz w:val="28"/>
        </w:rPr>
        <w:t xml:space="preserve">pigmented water line, the white line and the sensitive laminae. </w:t>
      </w:r>
    </w:p>
    <w:p w:rsidR="00921638" w:rsidRDefault="00921638" w:rsidP="00921638">
      <w:pPr>
        <w:rPr>
          <w:rFonts w:ascii="Comic Sans MS" w:hAnsi="Comic Sans MS"/>
          <w:sz w:val="28"/>
        </w:rPr>
      </w:pPr>
      <w:r>
        <w:rPr>
          <w:rFonts w:ascii="Comic Sans MS" w:hAnsi="Comic Sans MS"/>
          <w:sz w:val="28"/>
        </w:rPr>
        <w:t xml:space="preserve">The outer hoof wall protects the inner structures of the foot.  </w:t>
      </w:r>
    </w:p>
    <w:p w:rsidR="00921638" w:rsidRDefault="00921638" w:rsidP="00921638">
      <w:pPr>
        <w:rPr>
          <w:rFonts w:ascii="Comic Sans MS" w:hAnsi="Comic Sans MS"/>
          <w:sz w:val="28"/>
        </w:rPr>
      </w:pPr>
    </w:p>
    <w:p w:rsidR="00921638" w:rsidRDefault="00921638" w:rsidP="00921638">
      <w:pPr>
        <w:rPr>
          <w:rFonts w:ascii="Comic Sans MS" w:hAnsi="Comic Sans MS"/>
          <w:sz w:val="28"/>
        </w:rPr>
      </w:pPr>
    </w:p>
    <w:p w:rsidR="00A52868" w:rsidRDefault="00A52868" w:rsidP="00921638">
      <w:pPr>
        <w:rPr>
          <w:rFonts w:ascii="Comic Sans MS" w:hAnsi="Comic Sans MS"/>
          <w:sz w:val="28"/>
        </w:rPr>
      </w:pPr>
    </w:p>
    <w:p w:rsidR="00921638" w:rsidRDefault="00747E94" w:rsidP="00921638">
      <w:pPr>
        <w:rPr>
          <w:rFonts w:ascii="Comic Sans MS" w:hAnsi="Comic Sans MS"/>
          <w:sz w:val="28"/>
        </w:rPr>
      </w:pPr>
      <w:r>
        <w:rPr>
          <w:noProof/>
        </w:rPr>
        <w:drawing>
          <wp:anchor distT="0" distB="0" distL="114300" distR="114300" simplePos="0" relativeHeight="251660288" behindDoc="1" locked="0" layoutInCell="1" allowOverlap="1">
            <wp:simplePos x="0" y="0"/>
            <wp:positionH relativeFrom="column">
              <wp:posOffset>3390900</wp:posOffset>
            </wp:positionH>
            <wp:positionV relativeFrom="paragraph">
              <wp:posOffset>9525</wp:posOffset>
            </wp:positionV>
            <wp:extent cx="2878455" cy="1809750"/>
            <wp:effectExtent l="0" t="0" r="0" b="0"/>
            <wp:wrapTight wrapText="bothSides">
              <wp:wrapPolygon edited="0">
                <wp:start x="0" y="0"/>
                <wp:lineTo x="0" y="21373"/>
                <wp:lineTo x="21443" y="21373"/>
                <wp:lineTo x="21443" y="0"/>
                <wp:lineTo x="0" y="0"/>
              </wp:wrapPolygon>
            </wp:wrapTight>
            <wp:docPr id="4" name="Picture 4" descr="Image result for labeled horse hoof lateral view lamini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labeled horse hoof lateral view laminitis"/>
                    <pic:cNvPicPr>
                      <a:picLocks noChangeAspect="1" noChangeArrowheads="1"/>
                    </pic:cNvPicPr>
                  </pic:nvPicPr>
                  <pic:blipFill rotWithShape="1">
                    <a:blip r:embed="rId6">
                      <a:extLst>
                        <a:ext uri="{28A0092B-C50C-407E-A947-70E740481C1C}">
                          <a14:useLocalDpi xmlns:a14="http://schemas.microsoft.com/office/drawing/2010/main" val="0"/>
                        </a:ext>
                      </a:extLst>
                    </a:blip>
                    <a:srcRect b="48081"/>
                    <a:stretch/>
                  </pic:blipFill>
                  <pic:spPr bwMode="auto">
                    <a:xfrm>
                      <a:off x="0" y="0"/>
                      <a:ext cx="2878455" cy="1809750"/>
                    </a:xfrm>
                    <a:prstGeom prst="rect">
                      <a:avLst/>
                    </a:prstGeom>
                    <a:noFill/>
                    <a:ln>
                      <a:noFill/>
                    </a:ln>
                    <a:extLst>
                      <a:ext uri="{53640926-AAD7-44D8-BBD7-CCE9431645EC}">
                        <a14:shadowObscured xmlns:a14="http://schemas.microsoft.com/office/drawing/2010/main"/>
                      </a:ext>
                    </a:extLst>
                  </pic:spPr>
                </pic:pic>
              </a:graphicData>
            </a:graphic>
          </wp:anchor>
        </w:drawing>
      </w:r>
      <w:r w:rsidR="00921638">
        <w:rPr>
          <w:rFonts w:ascii="Comic Sans MS" w:hAnsi="Comic Sans MS"/>
          <w:sz w:val="28"/>
        </w:rPr>
        <w:t xml:space="preserve">When cracks or objects invade the hoof wall or the white line, it allows bacteria and fungus to enter the inner structures, separating the connection between the deep layers that hold the hoof wall to the coffin bone.  </w:t>
      </w:r>
    </w:p>
    <w:p w:rsidR="00130CAF" w:rsidRDefault="00130CAF" w:rsidP="00921638">
      <w:pPr>
        <w:rPr>
          <w:rFonts w:ascii="Comic Sans MS" w:hAnsi="Comic Sans MS"/>
          <w:sz w:val="28"/>
        </w:rPr>
      </w:pPr>
    </w:p>
    <w:p w:rsidR="00130CAF" w:rsidRDefault="00130CAF" w:rsidP="00921638">
      <w:pPr>
        <w:rPr>
          <w:rFonts w:ascii="Comic Sans MS" w:hAnsi="Comic Sans MS"/>
          <w:sz w:val="28"/>
        </w:rPr>
      </w:pPr>
      <w:r>
        <w:rPr>
          <w:rFonts w:ascii="Comic Sans MS" w:hAnsi="Comic Sans MS"/>
          <w:sz w:val="28"/>
        </w:rPr>
        <w:t>Cracks form for different reasons.  During different times of the year, horse</w:t>
      </w:r>
      <w:r w:rsidR="00A52868">
        <w:rPr>
          <w:rFonts w:ascii="Comic Sans MS" w:hAnsi="Comic Sans MS"/>
          <w:sz w:val="28"/>
        </w:rPr>
        <w:t>’</w:t>
      </w:r>
      <w:bookmarkStart w:id="0" w:name="_GoBack"/>
      <w:bookmarkEnd w:id="0"/>
      <w:r>
        <w:rPr>
          <w:rFonts w:ascii="Comic Sans MS" w:hAnsi="Comic Sans MS"/>
          <w:sz w:val="28"/>
        </w:rPr>
        <w:t xml:space="preserve">s feet may become wet for a couple of days and then their environment dries up and their feet become dry again.  If this change </w:t>
      </w:r>
      <w:r>
        <w:rPr>
          <w:noProof/>
        </w:rPr>
        <w:lastRenderedPageBreak/>
        <w:drawing>
          <wp:anchor distT="0" distB="0" distL="114300" distR="114300" simplePos="0" relativeHeight="251661312" behindDoc="1" locked="0" layoutInCell="1" allowOverlap="1">
            <wp:simplePos x="0" y="0"/>
            <wp:positionH relativeFrom="margin">
              <wp:align>left</wp:align>
            </wp:positionH>
            <wp:positionV relativeFrom="paragraph">
              <wp:posOffset>0</wp:posOffset>
            </wp:positionV>
            <wp:extent cx="2724150" cy="2247900"/>
            <wp:effectExtent l="0" t="0" r="0" b="0"/>
            <wp:wrapTight wrapText="bothSides">
              <wp:wrapPolygon edited="0">
                <wp:start x="0" y="0"/>
                <wp:lineTo x="0" y="21417"/>
                <wp:lineTo x="21449" y="21417"/>
                <wp:lineTo x="21449" y="0"/>
                <wp:lineTo x="0" y="0"/>
              </wp:wrapPolygon>
            </wp:wrapTight>
            <wp:docPr id="5" name="Picture 5" descr="Image result for a flared hoof that is ch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 flared hoof that is chipping"/>
                    <pic:cNvPicPr>
                      <a:picLocks noChangeAspect="1" noChangeArrowheads="1"/>
                    </pic:cNvPicPr>
                  </pic:nvPicPr>
                  <pic:blipFill rotWithShape="1">
                    <a:blip r:embed="rId7">
                      <a:extLst>
                        <a:ext uri="{28A0092B-C50C-407E-A947-70E740481C1C}">
                          <a14:useLocalDpi xmlns:a14="http://schemas.microsoft.com/office/drawing/2010/main" val="0"/>
                        </a:ext>
                      </a:extLst>
                    </a:blip>
                    <a:srcRect r="12964"/>
                    <a:stretch/>
                  </pic:blipFill>
                  <pic:spPr bwMode="auto">
                    <a:xfrm>
                      <a:off x="0" y="0"/>
                      <a:ext cx="2724150" cy="2247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sz w:val="28"/>
        </w:rPr>
        <w:t xml:space="preserve">continues day in and day out their feet may start to form cracks.  In addition, if the horse does not get regular correct trimming, the hooves may grow too long and start to flare.  The hooves are weakest at the ends and they start to naturally split and break off.  </w:t>
      </w:r>
    </w:p>
    <w:p w:rsidR="00130CAF" w:rsidRDefault="00130CAF" w:rsidP="00921638">
      <w:pPr>
        <w:rPr>
          <w:rFonts w:ascii="Comic Sans MS" w:hAnsi="Comic Sans MS"/>
          <w:sz w:val="28"/>
        </w:rPr>
      </w:pPr>
    </w:p>
    <w:p w:rsidR="00747E94" w:rsidRDefault="00747E94" w:rsidP="00921638">
      <w:pPr>
        <w:rPr>
          <w:rFonts w:ascii="Comic Sans MS" w:hAnsi="Comic Sans MS"/>
          <w:sz w:val="28"/>
        </w:rPr>
      </w:pPr>
      <w:r w:rsidRPr="00747E94">
        <w:rPr>
          <w:rFonts w:ascii="Comic Sans MS" w:hAnsi="Comic Sans MS"/>
          <w:noProof/>
          <w:sz w:val="28"/>
        </w:rPr>
        <mc:AlternateContent>
          <mc:Choice Requires="wps">
            <w:drawing>
              <wp:anchor distT="45720" distB="45720" distL="114300" distR="114300" simplePos="0" relativeHeight="251666432" behindDoc="0" locked="0" layoutInCell="1" allowOverlap="1">
                <wp:simplePos x="0" y="0"/>
                <wp:positionH relativeFrom="column">
                  <wp:posOffset>4210050</wp:posOffset>
                </wp:positionH>
                <wp:positionV relativeFrom="paragraph">
                  <wp:posOffset>1304925</wp:posOffset>
                </wp:positionV>
                <wp:extent cx="200025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404620"/>
                        </a:xfrm>
                        <a:prstGeom prst="rect">
                          <a:avLst/>
                        </a:prstGeom>
                        <a:solidFill>
                          <a:srgbClr val="FFFFFF">
                            <a:alpha val="24000"/>
                          </a:srgbClr>
                        </a:solidFill>
                        <a:ln w="9525">
                          <a:noFill/>
                          <a:miter lim="800000"/>
                          <a:headEnd/>
                          <a:tailEnd/>
                        </a:ln>
                      </wps:spPr>
                      <wps:txbx>
                        <w:txbxContent>
                          <w:p w:rsidR="00747E94" w:rsidRPr="00747E94" w:rsidRDefault="00747E94">
                            <w:pPr>
                              <w:rPr>
                                <w:color w:val="FFFFFF" w:themeColor="background1"/>
                              </w:rPr>
                            </w:pPr>
                            <w:r w:rsidRPr="00747E94">
                              <w:rPr>
                                <w:color w:val="FFFFFF" w:themeColor="background1"/>
                              </w:rPr>
                              <w:t>Striations due to improper diet.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1.5pt;margin-top:102.75pt;width:15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" stroked="f">
                <v:fill opacity="15677f"/>
                <v:textbox style="mso-fit-shape-to-text:t">
                  <w:txbxContent>
                    <w:p w:rsidR="00747E94" w:rsidRPr="00747E94" w:rsidRDefault="00747E94">
                      <w:pPr>
                        <w:rPr>
                          <w:color w:val="FFFFFF" w:themeColor="background1"/>
                        </w:rPr>
                      </w:pPr>
                      <w:r w:rsidRPr="00747E94">
                        <w:rPr>
                          <w:color w:val="FFFFFF" w:themeColor="background1"/>
                        </w:rPr>
                        <w:t>Striations due to improper diet.</w:t>
                      </w:r>
                    </w:p>
                  </w:txbxContent>
                </v:textbox>
                <w10:wrap type="square"/>
              </v:shape>
            </w:pict>
          </mc:Fallback>
        </mc:AlternateContent>
      </w:r>
      <w:r w:rsidR="00F61936" w:rsidRPr="00F61936">
        <w:rPr>
          <w:rFonts w:ascii="Comic Sans MS" w:hAnsi="Comic Sans MS"/>
          <w:noProof/>
          <w:sz w:val="28"/>
        </w:rPr>
        <mc:AlternateContent>
          <mc:Choice Requires="wps">
            <w:drawing>
              <wp:anchor distT="45720" distB="45720" distL="114300" distR="114300" simplePos="0" relativeHeight="251664384" behindDoc="0" locked="0" layoutInCell="1" allowOverlap="1">
                <wp:simplePos x="0" y="0"/>
                <wp:positionH relativeFrom="column">
                  <wp:posOffset>4229100</wp:posOffset>
                </wp:positionH>
                <wp:positionV relativeFrom="paragraph">
                  <wp:posOffset>152400</wp:posOffset>
                </wp:positionV>
                <wp:extent cx="1868805" cy="8477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847725"/>
                        </a:xfrm>
                        <a:prstGeom prst="rect">
                          <a:avLst/>
                        </a:prstGeom>
                        <a:solidFill>
                          <a:schemeClr val="bg1">
                            <a:alpha val="34000"/>
                          </a:schemeClr>
                        </a:solidFill>
                        <a:ln w="9525">
                          <a:noFill/>
                          <a:miter lim="800000"/>
                          <a:headEnd/>
                          <a:tailEnd/>
                        </a:ln>
                      </wps:spPr>
                      <wps:txbx>
                        <w:txbxContent>
                          <w:p w:rsidR="00F61936" w:rsidRPr="00F61936" w:rsidRDefault="00F61936" w:rsidP="00F61936">
                            <w:pPr>
                              <w:jc w:val="center"/>
                              <w:rPr>
                                <w:color w:val="0D0D0D" w:themeColor="text1" w:themeTint="F2"/>
                              </w:rPr>
                            </w:pPr>
                            <w:r>
                              <w:rPr>
                                <w:color w:val="0D0D0D" w:themeColor="text1" w:themeTint="F2"/>
                              </w:rPr>
                              <w:t>Hooves</w:t>
                            </w:r>
                            <w:r w:rsidRPr="00F61936">
                              <w:rPr>
                                <w:color w:val="0D0D0D" w:themeColor="text1" w:themeTint="F2"/>
                              </w:rPr>
                              <w:t xml:space="preserve"> grow from the coronet down. </w:t>
                            </w:r>
                            <w:r>
                              <w:rPr>
                                <w:color w:val="0D0D0D" w:themeColor="text1" w:themeTint="F2"/>
                              </w:rPr>
                              <w:t>Healthy growth is coming in due to changes in this</w:t>
                            </w:r>
                            <w:r w:rsidRPr="00F61936">
                              <w:rPr>
                                <w:color w:val="0D0D0D" w:themeColor="text1" w:themeTint="F2"/>
                              </w:rPr>
                              <w:t xml:space="preserve"> horse</w:t>
                            </w:r>
                            <w:r>
                              <w:rPr>
                                <w:color w:val="0D0D0D" w:themeColor="text1" w:themeTint="F2"/>
                              </w:rPr>
                              <w:t>’</w:t>
                            </w:r>
                            <w:r w:rsidRPr="00F61936">
                              <w:rPr>
                                <w:color w:val="0D0D0D" w:themeColor="text1" w:themeTint="F2"/>
                              </w:rPr>
                              <w:t>s diet.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3pt;margin-top:12pt;width:147.15pt;height:66.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" fillcolor="white [3212]" stroked="f">
                <v:fill opacity="22359f"/>
                <v:textbox>
                  <w:txbxContent>
                    <w:p w:rsidR="00F61936" w:rsidRPr="00F61936" w:rsidRDefault="00F61936" w:rsidP="00F61936">
                      <w:pPr>
                        <w:jc w:val="center"/>
                        <w:rPr>
                          <w:color w:val="0D0D0D" w:themeColor="text1" w:themeTint="F2"/>
                        </w:rPr>
                      </w:pPr>
                      <w:r>
                        <w:rPr>
                          <w:color w:val="0D0D0D" w:themeColor="text1" w:themeTint="F2"/>
                        </w:rPr>
                        <w:t>Hooves</w:t>
                      </w:r>
                      <w:r w:rsidRPr="00F61936">
                        <w:rPr>
                          <w:color w:val="0D0D0D" w:themeColor="text1" w:themeTint="F2"/>
                        </w:rPr>
                        <w:t xml:space="preserve"> grow from the coronet down. </w:t>
                      </w:r>
                      <w:r>
                        <w:rPr>
                          <w:color w:val="0D0D0D" w:themeColor="text1" w:themeTint="F2"/>
                        </w:rPr>
                        <w:t>Healthy growth is coming in due to changes in this</w:t>
                      </w:r>
                      <w:r w:rsidRPr="00F61936">
                        <w:rPr>
                          <w:color w:val="0D0D0D" w:themeColor="text1" w:themeTint="F2"/>
                        </w:rPr>
                        <w:t xml:space="preserve"> horse</w:t>
                      </w:r>
                      <w:r>
                        <w:rPr>
                          <w:color w:val="0D0D0D" w:themeColor="text1" w:themeTint="F2"/>
                        </w:rPr>
                        <w:t>’</w:t>
                      </w:r>
                      <w:r w:rsidRPr="00F61936">
                        <w:rPr>
                          <w:color w:val="0D0D0D" w:themeColor="text1" w:themeTint="F2"/>
                        </w:rPr>
                        <w:t>s diet.</w:t>
                      </w:r>
                    </w:p>
                  </w:txbxContent>
                </v:textbox>
                <w10:wrap type="square"/>
              </v:shape>
            </w:pict>
          </mc:Fallback>
        </mc:AlternateContent>
      </w:r>
      <w:r w:rsidR="00130CAF">
        <w:rPr>
          <w:noProof/>
        </w:rPr>
        <w:drawing>
          <wp:anchor distT="0" distB="0" distL="114300" distR="114300" simplePos="0" relativeHeight="251662336" behindDoc="1" locked="0" layoutInCell="1" allowOverlap="1">
            <wp:simplePos x="0" y="0"/>
            <wp:positionH relativeFrom="column">
              <wp:posOffset>3867150</wp:posOffset>
            </wp:positionH>
            <wp:positionV relativeFrom="paragraph">
              <wp:posOffset>9525</wp:posOffset>
            </wp:positionV>
            <wp:extent cx="2561590" cy="2228850"/>
            <wp:effectExtent l="0" t="0" r="0" b="0"/>
            <wp:wrapTight wrapText="bothSides">
              <wp:wrapPolygon edited="0">
                <wp:start x="0" y="0"/>
                <wp:lineTo x="0" y="21415"/>
                <wp:lineTo x="21364" y="21415"/>
                <wp:lineTo x="21364" y="0"/>
                <wp:lineTo x="0" y="0"/>
              </wp:wrapPolygon>
            </wp:wrapTight>
            <wp:docPr id="6" name="Picture 6" descr="https://www.balancedequine.com.au/images/ArticleImages/SK-hoof-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alancedequine.com.au/images/ArticleImages/SK-hoof-squa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1590"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0CAF">
        <w:rPr>
          <w:rFonts w:ascii="Comic Sans MS" w:hAnsi="Comic Sans MS"/>
          <w:sz w:val="28"/>
        </w:rPr>
        <w:t xml:space="preserve">Diet also plays a part in </w:t>
      </w:r>
      <w:r w:rsidR="00F61936">
        <w:rPr>
          <w:rFonts w:ascii="Comic Sans MS" w:hAnsi="Comic Sans MS"/>
          <w:sz w:val="28"/>
        </w:rPr>
        <w:t>the development of a healthy hoof.</w:t>
      </w:r>
      <w:r w:rsidR="00130CAF">
        <w:rPr>
          <w:rFonts w:ascii="Comic Sans MS" w:hAnsi="Comic Sans MS"/>
          <w:sz w:val="28"/>
        </w:rPr>
        <w:t xml:space="preserve">  Horses that do not have a balanced diet may experience striations, lack of growth, or other issues</w:t>
      </w:r>
      <w:r w:rsidR="00F61936">
        <w:rPr>
          <w:rFonts w:ascii="Comic Sans MS" w:hAnsi="Comic Sans MS"/>
          <w:sz w:val="28"/>
        </w:rPr>
        <w:t xml:space="preserve"> leading to cracks and chipping</w:t>
      </w:r>
      <w:r w:rsidR="00130CAF">
        <w:rPr>
          <w:rFonts w:ascii="Comic Sans MS" w:hAnsi="Comic Sans MS"/>
          <w:sz w:val="28"/>
        </w:rPr>
        <w:t xml:space="preserve">.  </w:t>
      </w:r>
    </w:p>
    <w:p w:rsidR="00F61936" w:rsidRDefault="00F61936" w:rsidP="00F61936">
      <w:pPr>
        <w:rPr>
          <w:rFonts w:ascii="Comic Sans MS" w:hAnsi="Comic Sans MS" w:cs="Segoe UI"/>
          <w:color w:val="363636"/>
          <w:sz w:val="28"/>
          <w:szCs w:val="24"/>
        </w:rPr>
      </w:pPr>
      <w:r>
        <w:rPr>
          <w:rFonts w:ascii="Comic Sans MS" w:hAnsi="Comic Sans MS"/>
          <w:sz w:val="28"/>
        </w:rPr>
        <w:t xml:space="preserve">The key is to provide them with a balanced diet that provides the hoof as well as the rest of the body with the necessary nutrients it needs to grow, provide the structure needed to be strong, and sound.  Poor hoof quality can be influenced by the types of protein.  Horses that are fed a lot of grain and do not have access to adequate forage may be lacking the amino acid methionine.  Horses that are fed mostly hay may require more fatty acids.  Or the horse may be lacking biotin, Vitamin E, correct balance of minerals </w:t>
      </w:r>
      <w:r w:rsidRPr="00F61936">
        <w:rPr>
          <w:rFonts w:ascii="Comic Sans MS" w:hAnsi="Comic Sans MS"/>
          <w:sz w:val="28"/>
          <w:szCs w:val="24"/>
        </w:rPr>
        <w:t>(</w:t>
      </w:r>
      <w:r w:rsidRPr="00F61936">
        <w:rPr>
          <w:rFonts w:ascii="Comic Sans MS" w:hAnsi="Comic Sans MS" w:cs="Segoe UI"/>
          <w:color w:val="363636"/>
          <w:sz w:val="28"/>
          <w:szCs w:val="24"/>
        </w:rPr>
        <w:t>a deficiency in minerals like calcium, phosphorus, magnesium and selenium but particularly coppe</w:t>
      </w:r>
      <w:r w:rsidRPr="00F61936">
        <w:rPr>
          <w:rFonts w:ascii="Comic Sans MS" w:hAnsi="Comic Sans MS" w:cs="Segoe UI"/>
          <w:color w:val="363636"/>
          <w:sz w:val="28"/>
          <w:szCs w:val="24"/>
        </w:rPr>
        <w:t>r and zinc)</w:t>
      </w:r>
      <w:r>
        <w:rPr>
          <w:rFonts w:ascii="Comic Sans MS" w:hAnsi="Comic Sans MS" w:cs="Segoe UI"/>
          <w:color w:val="363636"/>
          <w:sz w:val="28"/>
          <w:szCs w:val="24"/>
        </w:rPr>
        <w:t xml:space="preserve">. </w:t>
      </w:r>
    </w:p>
    <w:p w:rsidR="00F61936" w:rsidRDefault="00F87B7D" w:rsidP="00F61936">
      <w:pPr>
        <w:rPr>
          <w:rFonts w:ascii="Comic Sans MS" w:hAnsi="Comic Sans MS" w:cs="Segoe UI"/>
          <w:color w:val="363636"/>
          <w:sz w:val="28"/>
          <w:szCs w:val="24"/>
        </w:rPr>
      </w:pPr>
      <w:r>
        <w:rPr>
          <w:rFonts w:ascii="Comic Sans MS" w:hAnsi="Comic Sans MS" w:cs="Segoe UI"/>
          <w:color w:val="363636"/>
          <w:sz w:val="28"/>
          <w:szCs w:val="24"/>
        </w:rPr>
        <w:t xml:space="preserve">Sometimes you might see horizontal cracks in the hoof wall.  This type of crack might be caused by an abscess that blew out through the hoof wall.  </w:t>
      </w:r>
      <w:r w:rsidR="00A27914">
        <w:rPr>
          <w:rFonts w:ascii="Arial" w:hAnsi="Arial" w:cs="Arial"/>
          <w:color w:val="333333"/>
          <w:sz w:val="27"/>
          <w:szCs w:val="27"/>
          <w:shd w:val="clear" w:color="auto" w:fill="FFFFFF"/>
        </w:rPr>
        <w:t xml:space="preserve">They generally do not cause too many problems and typically just grow out.  </w:t>
      </w:r>
    </w:p>
    <w:p w:rsidR="00747E94" w:rsidRDefault="00747E94" w:rsidP="00F61936">
      <w:pPr>
        <w:rPr>
          <w:rFonts w:ascii="Comic Sans MS" w:hAnsi="Comic Sans MS" w:cs="Segoe UI"/>
          <w:color w:val="363636"/>
          <w:sz w:val="28"/>
          <w:szCs w:val="24"/>
        </w:rPr>
      </w:pPr>
      <w:r>
        <w:rPr>
          <w:rFonts w:ascii="Comic Sans MS" w:hAnsi="Comic Sans MS" w:cs="Segoe UI"/>
          <w:color w:val="363636"/>
          <w:sz w:val="28"/>
          <w:szCs w:val="24"/>
        </w:rPr>
        <w:lastRenderedPageBreak/>
        <w:t xml:space="preserve">If a crack appears and a pathogen (bacteria and fungus) enters the crack it will start to grow and spread under the hoof wall.  </w:t>
      </w:r>
    </w:p>
    <w:p w:rsidR="00921638" w:rsidRDefault="00921638" w:rsidP="00921638">
      <w:pPr>
        <w:rPr>
          <w:rFonts w:ascii="Comic Sans MS" w:hAnsi="Comic Sans MS"/>
          <w:b/>
          <w:sz w:val="28"/>
        </w:rPr>
      </w:pPr>
    </w:p>
    <w:p w:rsidR="00747E94" w:rsidRPr="00747E94" w:rsidRDefault="003C37B7" w:rsidP="00921638">
      <w:pPr>
        <w:rPr>
          <w:rFonts w:ascii="Comic Sans MS" w:hAnsi="Comic Sans MS"/>
          <w:sz w:val="28"/>
        </w:rPr>
      </w:pPr>
      <w:r>
        <w:rPr>
          <w:noProof/>
        </w:rPr>
        <w:drawing>
          <wp:anchor distT="0" distB="0" distL="114300" distR="114300" simplePos="0" relativeHeight="251667456" behindDoc="1" locked="0" layoutInCell="1" allowOverlap="1">
            <wp:simplePos x="0" y="0"/>
            <wp:positionH relativeFrom="page">
              <wp:posOffset>2438400</wp:posOffset>
            </wp:positionH>
            <wp:positionV relativeFrom="paragraph">
              <wp:posOffset>1381760</wp:posOffset>
            </wp:positionV>
            <wp:extent cx="4610100" cy="3303905"/>
            <wp:effectExtent l="0" t="0" r="0" b="0"/>
            <wp:wrapTight wrapText="bothSides">
              <wp:wrapPolygon edited="0">
                <wp:start x="0" y="0"/>
                <wp:lineTo x="0" y="21421"/>
                <wp:lineTo x="21511" y="21421"/>
                <wp:lineTo x="21511" y="0"/>
                <wp:lineTo x="0" y="0"/>
              </wp:wrapPolygon>
            </wp:wrapTight>
            <wp:docPr id="8" name="Picture 8" descr="Image result for flares and lamini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flares and laminit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0" cy="3303905"/>
                    </a:xfrm>
                    <a:prstGeom prst="rect">
                      <a:avLst/>
                    </a:prstGeom>
                    <a:noFill/>
                    <a:ln>
                      <a:noFill/>
                    </a:ln>
                  </pic:spPr>
                </pic:pic>
              </a:graphicData>
            </a:graphic>
          </wp:anchor>
        </w:drawing>
      </w:r>
      <w:r w:rsidR="00747E94" w:rsidRPr="00747E94">
        <w:rPr>
          <w:rFonts w:ascii="Comic Sans MS" w:hAnsi="Comic Sans MS"/>
          <w:sz w:val="28"/>
        </w:rPr>
        <w:t>Preventing a fungal or bacterial infection under the hoof wall starts with frequent correct trimming to prevent flaring because flares put pressure on the toes and quarters and when the horse steps down, the energy from the landing, causes the hoof wall to bend and crack</w:t>
      </w:r>
      <w:r>
        <w:rPr>
          <w:rFonts w:ascii="Comic Sans MS" w:hAnsi="Comic Sans MS"/>
          <w:sz w:val="28"/>
        </w:rPr>
        <w:t xml:space="preserve">. Long toes and quarter flares force the horse to walk differently and put a lot of pressure on the toe.  Since the hoof wall doesn’t bend, it starts to wear on the connection between the coffin bone and the hoof wall, leading to separation (laminitis).  The picture on the right shows the coffin bone separated from the hoof wall, rotating down into the sole of the hoof.  This is extremely painful for the horse.    </w:t>
      </w:r>
    </w:p>
    <w:p w:rsidR="00747E94" w:rsidRDefault="00747E94" w:rsidP="00921638">
      <w:pPr>
        <w:rPr>
          <w:rFonts w:ascii="Comic Sans MS" w:hAnsi="Comic Sans MS"/>
          <w:b/>
          <w:sz w:val="28"/>
        </w:rPr>
      </w:pPr>
    </w:p>
    <w:p w:rsidR="000D1D52" w:rsidRDefault="003C37B7" w:rsidP="00921638">
      <w:pPr>
        <w:rPr>
          <w:rFonts w:ascii="Comic Sans MS" w:hAnsi="Comic Sans MS"/>
          <w:sz w:val="28"/>
        </w:rPr>
      </w:pPr>
      <w:r>
        <w:rPr>
          <w:rFonts w:ascii="Comic Sans MS" w:hAnsi="Comic Sans MS"/>
          <w:sz w:val="28"/>
        </w:rPr>
        <w:t xml:space="preserve">If your horse is starting to get a crack, talk to your hoof trimmer about possible causes and how to manage it.  If the crack is </w:t>
      </w:r>
      <w:r w:rsidR="000D1D52">
        <w:rPr>
          <w:rFonts w:ascii="Comic Sans MS" w:hAnsi="Comic Sans MS"/>
          <w:sz w:val="28"/>
        </w:rPr>
        <w:t xml:space="preserve">growing </w:t>
      </w:r>
      <w:r>
        <w:rPr>
          <w:rFonts w:ascii="Comic Sans MS" w:hAnsi="Comic Sans MS"/>
          <w:sz w:val="28"/>
        </w:rPr>
        <w:t>deep</w:t>
      </w:r>
      <w:r w:rsidR="000D1D52">
        <w:rPr>
          <w:rFonts w:ascii="Comic Sans MS" w:hAnsi="Comic Sans MS"/>
          <w:sz w:val="28"/>
        </w:rPr>
        <w:t>er</w:t>
      </w:r>
      <w:r>
        <w:rPr>
          <w:rFonts w:ascii="Comic Sans MS" w:hAnsi="Comic Sans MS"/>
          <w:sz w:val="28"/>
        </w:rPr>
        <w:t xml:space="preserve">, </w:t>
      </w:r>
      <w:r w:rsidR="000D1D52">
        <w:rPr>
          <w:rFonts w:ascii="Comic Sans MS" w:hAnsi="Comic Sans MS"/>
          <w:sz w:val="28"/>
        </w:rPr>
        <w:t xml:space="preserve">and infection is suspected you can call a vet for advice.  Daily </w:t>
      </w:r>
      <w:r w:rsidR="000D1D52">
        <w:rPr>
          <w:rFonts w:ascii="Comic Sans MS" w:hAnsi="Comic Sans MS"/>
          <w:sz w:val="28"/>
        </w:rPr>
        <w:lastRenderedPageBreak/>
        <w:t xml:space="preserve">management requires that you keep the crack clean by using </w:t>
      </w:r>
      <w:r>
        <w:rPr>
          <w:rFonts w:ascii="Comic Sans MS" w:hAnsi="Comic Sans MS"/>
          <w:sz w:val="28"/>
        </w:rPr>
        <w:t>a hoof pick to</w:t>
      </w:r>
      <w:r w:rsidR="000D1D52">
        <w:rPr>
          <w:rFonts w:ascii="Comic Sans MS" w:hAnsi="Comic Sans MS"/>
          <w:sz w:val="28"/>
        </w:rPr>
        <w:t xml:space="preserve"> clean it out.  </w:t>
      </w:r>
    </w:p>
    <w:p w:rsidR="000D1D52" w:rsidRDefault="00F87B7D" w:rsidP="00921638">
      <w:pPr>
        <w:rPr>
          <w:rFonts w:ascii="Comic Sans MS" w:hAnsi="Comic Sans MS"/>
          <w:sz w:val="28"/>
        </w:rPr>
      </w:pPr>
      <w:r>
        <w:rPr>
          <w:noProof/>
        </w:rPr>
        <w:drawing>
          <wp:anchor distT="0" distB="0" distL="114300" distR="114300" simplePos="0" relativeHeight="251670528" behindDoc="1" locked="0" layoutInCell="1" allowOverlap="1">
            <wp:simplePos x="0" y="0"/>
            <wp:positionH relativeFrom="margin">
              <wp:posOffset>4343400</wp:posOffset>
            </wp:positionH>
            <wp:positionV relativeFrom="paragraph">
              <wp:posOffset>9525</wp:posOffset>
            </wp:positionV>
            <wp:extent cx="1762125" cy="1987550"/>
            <wp:effectExtent l="0" t="0" r="9525" b="0"/>
            <wp:wrapTight wrapText="bothSides">
              <wp:wrapPolygon edited="0">
                <wp:start x="0" y="0"/>
                <wp:lineTo x="0" y="21324"/>
                <wp:lineTo x="21483" y="21324"/>
                <wp:lineTo x="21483" y="0"/>
                <wp:lineTo x="0" y="0"/>
              </wp:wrapPolygon>
            </wp:wrapTight>
            <wp:docPr id="11" name="Picture 11" descr="https://s7d5.scene7.com/is/image/PetsUnited/TE021260_01?wid=250&amp;hei=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7d5.scene7.com/is/image/PetsUnited/TE021260_01?wid=250&amp;hei=2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1987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1D52">
        <w:rPr>
          <w:rFonts w:ascii="Comic Sans MS" w:hAnsi="Comic Sans MS"/>
          <w:sz w:val="28"/>
        </w:rPr>
        <w:t xml:space="preserve">You can also use a mild solution of borax and water and scrub with a tooth brush.  </w:t>
      </w:r>
    </w:p>
    <w:p w:rsidR="000D1D52" w:rsidRDefault="000D1D52" w:rsidP="00921638">
      <w:pPr>
        <w:rPr>
          <w:rFonts w:ascii="Comic Sans MS" w:hAnsi="Comic Sans MS"/>
          <w:sz w:val="28"/>
        </w:rPr>
      </w:pPr>
      <w:r>
        <w:rPr>
          <w:rFonts w:ascii="Comic Sans MS" w:hAnsi="Comic Sans MS"/>
          <w:sz w:val="28"/>
        </w:rPr>
        <w:t xml:space="preserve">If the crack is increasing in size, you may want to have the hoof trimmer make sure that the horses toe is kept reasonably short to reduce pressure. Then, expose the infected area by cutting out specific parts of the hoof wall to expose the infection to light and air.  </w:t>
      </w:r>
    </w:p>
    <w:p w:rsidR="003C37B7" w:rsidRDefault="000D1D52" w:rsidP="00921638">
      <w:pPr>
        <w:rPr>
          <w:rFonts w:ascii="Comic Sans MS" w:hAnsi="Comic Sans MS"/>
          <w:sz w:val="28"/>
        </w:rPr>
      </w:pPr>
      <w:r>
        <w:rPr>
          <w:rFonts w:ascii="Comic Sans MS" w:hAnsi="Comic Sans MS"/>
          <w:sz w:val="28"/>
        </w:rPr>
        <w:t xml:space="preserve">Then, it will be necessary to </w:t>
      </w:r>
      <w:r w:rsidRPr="00F87B7D">
        <w:rPr>
          <w:rFonts w:ascii="Comic Sans MS" w:hAnsi="Comic Sans MS"/>
          <w:b/>
          <w:sz w:val="28"/>
          <w:u w:val="single"/>
        </w:rPr>
        <w:t xml:space="preserve">soak the hoof </w:t>
      </w:r>
      <w:r w:rsidR="00A27914">
        <w:rPr>
          <w:rFonts w:ascii="Comic Sans MS" w:hAnsi="Comic Sans MS"/>
          <w:b/>
          <w:sz w:val="28"/>
          <w:u w:val="single"/>
        </w:rPr>
        <w:t>2 to 3 times</w:t>
      </w:r>
      <w:r w:rsidRPr="00F87B7D">
        <w:rPr>
          <w:rFonts w:ascii="Comic Sans MS" w:hAnsi="Comic Sans MS"/>
          <w:b/>
          <w:sz w:val="28"/>
          <w:u w:val="single"/>
        </w:rPr>
        <w:t xml:space="preserve"> a week and keep the hoof as clean as possible.</w:t>
      </w:r>
      <w:r>
        <w:rPr>
          <w:rFonts w:ascii="Comic Sans MS" w:hAnsi="Comic Sans MS"/>
          <w:sz w:val="28"/>
        </w:rPr>
        <w:t xml:space="preserve">  Soaking can be accomplished by using a bucket or a soaking boot depending on the horse.  </w:t>
      </w:r>
      <w:r w:rsidR="00A27914">
        <w:rPr>
          <w:rFonts w:ascii="Comic Sans MS" w:hAnsi="Comic Sans MS"/>
          <w:sz w:val="28"/>
        </w:rPr>
        <w:t xml:space="preserve">Continue to treat the horses hoof until the infection has gone away and healthy growth is coming in. </w:t>
      </w:r>
    </w:p>
    <w:p w:rsidR="000D1D52" w:rsidRDefault="000D1D52" w:rsidP="00921638">
      <w:pPr>
        <w:rPr>
          <w:rFonts w:ascii="Comic Sans MS" w:hAnsi="Comic Sans MS"/>
          <w:b/>
          <w:sz w:val="28"/>
        </w:rPr>
      </w:pPr>
    </w:p>
    <w:p w:rsidR="000D1D52" w:rsidRPr="000D1D52" w:rsidRDefault="000D1D52" w:rsidP="00921638">
      <w:pPr>
        <w:rPr>
          <w:rFonts w:ascii="Comic Sans MS" w:hAnsi="Comic Sans MS"/>
          <w:b/>
          <w:sz w:val="28"/>
        </w:rPr>
      </w:pPr>
      <w:r w:rsidRPr="000D1D52">
        <w:rPr>
          <w:rFonts w:ascii="Comic Sans MS" w:hAnsi="Comic Sans MS"/>
          <w:b/>
          <w:sz w:val="28"/>
        </w:rPr>
        <w:t>Soaking Treatments:</w:t>
      </w:r>
      <w:r w:rsidR="00C874DB" w:rsidRPr="00C874DB">
        <w:t xml:space="preserve"> </w:t>
      </w:r>
    </w:p>
    <w:p w:rsidR="000D1D52" w:rsidRDefault="00F87B7D" w:rsidP="00921638">
      <w:pPr>
        <w:rPr>
          <w:rFonts w:ascii="Comic Sans MS" w:hAnsi="Comic Sans MS"/>
          <w:sz w:val="28"/>
        </w:rPr>
      </w:pPr>
      <w:r>
        <w:rPr>
          <w:noProof/>
        </w:rPr>
        <w:drawing>
          <wp:anchor distT="0" distB="0" distL="114300" distR="114300" simplePos="0" relativeHeight="251668480" behindDoc="1" locked="0" layoutInCell="1" allowOverlap="1">
            <wp:simplePos x="0" y="0"/>
            <wp:positionH relativeFrom="column">
              <wp:posOffset>5543550</wp:posOffset>
            </wp:positionH>
            <wp:positionV relativeFrom="paragraph">
              <wp:posOffset>8255</wp:posOffset>
            </wp:positionV>
            <wp:extent cx="744855" cy="1666875"/>
            <wp:effectExtent l="0" t="0" r="0" b="9525"/>
            <wp:wrapTight wrapText="bothSides">
              <wp:wrapPolygon edited="0">
                <wp:start x="0" y="0"/>
                <wp:lineTo x="0" y="21477"/>
                <wp:lineTo x="20992" y="21477"/>
                <wp:lineTo x="20992" y="0"/>
                <wp:lineTo x="0" y="0"/>
              </wp:wrapPolygon>
            </wp:wrapTight>
            <wp:docPr id="9" name="Picture 9" descr="Image result for apple cider vine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apple cider vinega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7010" r="28296"/>
                    <a:stretch/>
                  </pic:blipFill>
                  <pic:spPr bwMode="auto">
                    <a:xfrm>
                      <a:off x="0" y="0"/>
                      <a:ext cx="744855" cy="1666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1D52">
        <w:rPr>
          <w:rFonts w:ascii="Comic Sans MS" w:hAnsi="Comic Sans MS"/>
          <w:sz w:val="28"/>
        </w:rPr>
        <w:t xml:space="preserve">Gentle but effective soaking treatment might include a mixture of a ¼ cup of apple cider vinegar to a gallon of water.  (2 parts warm water). </w:t>
      </w:r>
      <w:r>
        <w:rPr>
          <w:rFonts w:ascii="Comic Sans MS" w:hAnsi="Comic Sans MS"/>
          <w:sz w:val="28"/>
        </w:rPr>
        <w:t>Tea tree oil is an antifungal.  You can also add</w:t>
      </w:r>
      <w:r w:rsidR="00FB1ED9">
        <w:rPr>
          <w:rFonts w:ascii="Comic Sans MS" w:hAnsi="Comic Sans MS"/>
          <w:sz w:val="28"/>
        </w:rPr>
        <w:t xml:space="preserve"> 1 tablespoon of tea tree oil and dilute it in </w:t>
      </w:r>
      <w:r>
        <w:rPr>
          <w:rFonts w:ascii="Comic Sans MS" w:hAnsi="Comic Sans MS"/>
          <w:sz w:val="28"/>
        </w:rPr>
        <w:t>1/8</w:t>
      </w:r>
      <w:r w:rsidR="00FB1ED9">
        <w:rPr>
          <w:rFonts w:ascii="Comic Sans MS" w:hAnsi="Comic Sans MS"/>
          <w:sz w:val="28"/>
        </w:rPr>
        <w:t xml:space="preserve"> cup of olive oil.</w:t>
      </w:r>
      <w:r>
        <w:rPr>
          <w:rFonts w:ascii="Comic Sans MS" w:hAnsi="Comic Sans MS"/>
          <w:sz w:val="28"/>
        </w:rPr>
        <w:t xml:space="preserve"> Then, add 2 </w:t>
      </w:r>
      <w:proofErr w:type="spellStart"/>
      <w:r>
        <w:rPr>
          <w:rFonts w:ascii="Comic Sans MS" w:hAnsi="Comic Sans MS"/>
          <w:sz w:val="28"/>
        </w:rPr>
        <w:t>tbsp</w:t>
      </w:r>
      <w:proofErr w:type="spellEnd"/>
      <w:r>
        <w:rPr>
          <w:rFonts w:ascii="Comic Sans MS" w:hAnsi="Comic Sans MS"/>
          <w:sz w:val="28"/>
        </w:rPr>
        <w:t xml:space="preserve"> of the diluted tea tree oil to the apple cider vinegar water. </w:t>
      </w:r>
      <w:r w:rsidR="00FB1ED9">
        <w:rPr>
          <w:rFonts w:ascii="Comic Sans MS" w:hAnsi="Comic Sans MS"/>
          <w:sz w:val="28"/>
        </w:rPr>
        <w:t xml:space="preserve"> </w:t>
      </w:r>
      <w:r w:rsidR="00C874DB">
        <w:rPr>
          <w:rFonts w:ascii="Comic Sans MS" w:hAnsi="Comic Sans MS"/>
          <w:sz w:val="28"/>
        </w:rPr>
        <w:t xml:space="preserve">You can also put this mixture into a squirt </w:t>
      </w:r>
      <w:r>
        <w:rPr>
          <w:rFonts w:ascii="Comic Sans MS" w:hAnsi="Comic Sans MS"/>
          <w:sz w:val="28"/>
        </w:rPr>
        <w:t>bottle to treat affected areas.  Be sure to shake the mixture thoroughly.</w:t>
      </w:r>
    </w:p>
    <w:p w:rsidR="00C874DB" w:rsidRPr="00C874DB" w:rsidRDefault="00F87B7D" w:rsidP="00921638">
      <w:pPr>
        <w:rPr>
          <w:rFonts w:ascii="Comic Sans MS" w:hAnsi="Comic Sans MS"/>
          <w:b/>
          <w:sz w:val="28"/>
        </w:rPr>
      </w:pPr>
      <w:r>
        <w:rPr>
          <w:noProof/>
        </w:rPr>
        <w:lastRenderedPageBreak/>
        <w:drawing>
          <wp:anchor distT="0" distB="0" distL="114300" distR="114300" simplePos="0" relativeHeight="251669504" behindDoc="1" locked="0" layoutInCell="1" allowOverlap="1">
            <wp:simplePos x="0" y="0"/>
            <wp:positionH relativeFrom="column">
              <wp:posOffset>0</wp:posOffset>
            </wp:positionH>
            <wp:positionV relativeFrom="paragraph">
              <wp:posOffset>1270</wp:posOffset>
            </wp:positionV>
            <wp:extent cx="1609725" cy="1609725"/>
            <wp:effectExtent l="0" t="0" r="9525" b="9525"/>
            <wp:wrapTight wrapText="bothSides">
              <wp:wrapPolygon edited="0">
                <wp:start x="0" y="0"/>
                <wp:lineTo x="0" y="21472"/>
                <wp:lineTo x="21472" y="21472"/>
                <wp:lineTo x="21472" y="0"/>
                <wp:lineTo x="0" y="0"/>
              </wp:wrapPolygon>
            </wp:wrapTight>
            <wp:docPr id="10" name="Picture 10" descr="Image result for bor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borax"/>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anchor>
        </w:drawing>
      </w:r>
      <w:r w:rsidR="00C874DB" w:rsidRPr="00C874DB">
        <w:rPr>
          <w:rFonts w:ascii="Comic Sans MS" w:hAnsi="Comic Sans MS"/>
          <w:b/>
          <w:sz w:val="28"/>
        </w:rPr>
        <w:t xml:space="preserve">Borax </w:t>
      </w:r>
      <w:r w:rsidR="00FB1ED9" w:rsidRPr="00FB1ED9">
        <w:rPr>
          <w:rFonts w:ascii="Comic Sans MS" w:hAnsi="Comic Sans MS"/>
          <w:sz w:val="28"/>
        </w:rPr>
        <w:t>is an anti-</w:t>
      </w:r>
      <w:r w:rsidR="00FB1ED9">
        <w:rPr>
          <w:rFonts w:ascii="Comic Sans MS" w:hAnsi="Comic Sans MS"/>
          <w:sz w:val="28"/>
        </w:rPr>
        <w:t xml:space="preserve">fungal agent that is used primarily as a detergent.  If you mix 1 </w:t>
      </w:r>
      <w:proofErr w:type="spellStart"/>
      <w:r w:rsidR="00FB1ED9">
        <w:rPr>
          <w:rFonts w:ascii="Comic Sans MS" w:hAnsi="Comic Sans MS"/>
          <w:sz w:val="28"/>
        </w:rPr>
        <w:t>tbsp</w:t>
      </w:r>
      <w:proofErr w:type="spellEnd"/>
      <w:r w:rsidR="00FB1ED9">
        <w:rPr>
          <w:rFonts w:ascii="Comic Sans MS" w:hAnsi="Comic Sans MS"/>
          <w:sz w:val="28"/>
        </w:rPr>
        <w:t xml:space="preserve"> of Borax, in ½ gallon of water you can soak the infected foot for 20 minutes three times a week to help reduce infection.  </w:t>
      </w:r>
    </w:p>
    <w:p w:rsidR="000D1D52" w:rsidRDefault="000D1D52" w:rsidP="00921638">
      <w:pPr>
        <w:rPr>
          <w:rFonts w:ascii="Comic Sans MS" w:hAnsi="Comic Sans MS"/>
          <w:b/>
          <w:sz w:val="28"/>
        </w:rPr>
      </w:pPr>
    </w:p>
    <w:p w:rsidR="003C37B7" w:rsidRDefault="003C37B7" w:rsidP="00921638">
      <w:pPr>
        <w:rPr>
          <w:rFonts w:ascii="Comic Sans MS" w:hAnsi="Comic Sans MS"/>
          <w:b/>
          <w:sz w:val="28"/>
        </w:rPr>
      </w:pPr>
    </w:p>
    <w:p w:rsidR="00A27914" w:rsidRPr="00A27914" w:rsidRDefault="00A27914" w:rsidP="00921638">
      <w:pPr>
        <w:rPr>
          <w:rFonts w:ascii="Comic Sans MS" w:hAnsi="Comic Sans MS"/>
          <w:b/>
          <w:sz w:val="28"/>
          <w:u w:val="single"/>
        </w:rPr>
      </w:pPr>
      <w:r w:rsidRPr="00A27914">
        <w:rPr>
          <w:rFonts w:ascii="Comic Sans MS" w:hAnsi="Comic Sans MS"/>
          <w:b/>
          <w:sz w:val="28"/>
          <w:u w:val="single"/>
        </w:rPr>
        <w:t>Summary</w:t>
      </w:r>
      <w:r>
        <w:rPr>
          <w:rFonts w:ascii="Comic Sans MS" w:hAnsi="Comic Sans MS"/>
          <w:b/>
          <w:sz w:val="28"/>
          <w:u w:val="single"/>
        </w:rPr>
        <w:t xml:space="preserve"> of Causes and Treatment</w:t>
      </w:r>
      <w:r w:rsidRPr="00A27914">
        <w:rPr>
          <w:rFonts w:ascii="Comic Sans MS" w:hAnsi="Comic Sans MS"/>
          <w:b/>
          <w:sz w:val="28"/>
          <w:u w:val="single"/>
        </w:rPr>
        <w:t>:</w:t>
      </w:r>
    </w:p>
    <w:p w:rsidR="00A27914" w:rsidRDefault="00A27914" w:rsidP="00921638">
      <w:pPr>
        <w:rPr>
          <w:rFonts w:ascii="Comic Sans MS" w:hAnsi="Comic Sans MS"/>
          <w:b/>
          <w:sz w:val="28"/>
        </w:rPr>
      </w:pPr>
    </w:p>
    <w:p w:rsidR="00A27914" w:rsidRPr="00A27914" w:rsidRDefault="00A27914" w:rsidP="00B00269">
      <w:pPr>
        <w:pStyle w:val="ListParagraph"/>
        <w:numPr>
          <w:ilvl w:val="0"/>
          <w:numId w:val="2"/>
        </w:numPr>
        <w:rPr>
          <w:rFonts w:ascii="Comic Sans MS" w:hAnsi="Comic Sans MS"/>
          <w:sz w:val="28"/>
        </w:rPr>
      </w:pPr>
      <w:r w:rsidRPr="00A27914">
        <w:rPr>
          <w:rFonts w:ascii="Comic Sans MS" w:hAnsi="Comic Sans MS"/>
          <w:sz w:val="28"/>
        </w:rPr>
        <w:t xml:space="preserve">Vertical hoof cracks can allow foreign materials to enter the hoof causing disease. </w:t>
      </w:r>
      <w:r w:rsidRPr="00A27914">
        <w:rPr>
          <w:rFonts w:ascii="Comic Sans MS" w:hAnsi="Comic Sans MS"/>
          <w:sz w:val="28"/>
        </w:rPr>
        <w:t xml:space="preserve">If an infection between the hoof wall and sensitive interior forms, it can cause separation of the coffin bone from the hoof wall.  </w:t>
      </w:r>
    </w:p>
    <w:p w:rsidR="00A27914" w:rsidRPr="00A27914" w:rsidRDefault="00A27914" w:rsidP="00A27914">
      <w:pPr>
        <w:pStyle w:val="ListParagraph"/>
        <w:rPr>
          <w:rFonts w:ascii="Comic Sans MS" w:hAnsi="Comic Sans MS"/>
          <w:sz w:val="28"/>
        </w:rPr>
      </w:pPr>
    </w:p>
    <w:p w:rsidR="00A27914" w:rsidRPr="00A27914" w:rsidRDefault="00A27914" w:rsidP="00A27914">
      <w:pPr>
        <w:pStyle w:val="ListParagraph"/>
        <w:numPr>
          <w:ilvl w:val="0"/>
          <w:numId w:val="2"/>
        </w:numPr>
        <w:rPr>
          <w:rFonts w:ascii="Comic Sans MS" w:hAnsi="Comic Sans MS"/>
          <w:sz w:val="28"/>
        </w:rPr>
      </w:pPr>
      <w:r w:rsidRPr="00A27914">
        <w:rPr>
          <w:rFonts w:ascii="Comic Sans MS" w:hAnsi="Comic Sans MS"/>
          <w:sz w:val="28"/>
        </w:rPr>
        <w:t xml:space="preserve">Correct and frequent trimming to keep the hoof balanced at the toe and quarters will help prevent separation and cracks from forming.  </w:t>
      </w:r>
    </w:p>
    <w:p w:rsidR="00A27914" w:rsidRPr="00A27914" w:rsidRDefault="00A27914" w:rsidP="00A27914">
      <w:pPr>
        <w:pStyle w:val="ListParagraph"/>
        <w:rPr>
          <w:rFonts w:ascii="Comic Sans MS" w:hAnsi="Comic Sans MS"/>
          <w:sz w:val="28"/>
        </w:rPr>
      </w:pPr>
    </w:p>
    <w:p w:rsidR="00A27914" w:rsidRPr="00A27914" w:rsidRDefault="00A27914" w:rsidP="00A27914">
      <w:pPr>
        <w:pStyle w:val="ListParagraph"/>
        <w:numPr>
          <w:ilvl w:val="0"/>
          <w:numId w:val="2"/>
        </w:numPr>
        <w:rPr>
          <w:rFonts w:ascii="Comic Sans MS" w:hAnsi="Comic Sans MS"/>
          <w:sz w:val="28"/>
        </w:rPr>
      </w:pPr>
      <w:r w:rsidRPr="00A27914">
        <w:rPr>
          <w:rFonts w:ascii="Comic Sans MS" w:hAnsi="Comic Sans MS"/>
          <w:sz w:val="28"/>
        </w:rPr>
        <w:t xml:space="preserve">Diet also influences hoof health.  Making sure that the horse has a balanced diet will allow for proper growth and stability.  </w:t>
      </w:r>
    </w:p>
    <w:p w:rsidR="00A27914" w:rsidRPr="00A27914" w:rsidRDefault="00A27914" w:rsidP="00A27914">
      <w:pPr>
        <w:pStyle w:val="ListParagraph"/>
        <w:rPr>
          <w:rFonts w:ascii="Comic Sans MS" w:hAnsi="Comic Sans MS"/>
          <w:sz w:val="28"/>
        </w:rPr>
      </w:pPr>
    </w:p>
    <w:p w:rsidR="00A27914" w:rsidRPr="00A27914" w:rsidRDefault="00A27914" w:rsidP="00A27914">
      <w:pPr>
        <w:pStyle w:val="ListParagraph"/>
        <w:numPr>
          <w:ilvl w:val="0"/>
          <w:numId w:val="2"/>
        </w:numPr>
        <w:rPr>
          <w:rFonts w:ascii="Comic Sans MS" w:hAnsi="Comic Sans MS"/>
          <w:sz w:val="28"/>
        </w:rPr>
      </w:pPr>
      <w:r w:rsidRPr="00A27914">
        <w:rPr>
          <w:rFonts w:ascii="Comic Sans MS" w:hAnsi="Comic Sans MS"/>
          <w:sz w:val="28"/>
        </w:rPr>
        <w:t xml:space="preserve">Moisture and exercise will also influence cracking.  Wet and dry environment can lead to swelling and shrinking of the hoof wall leading to cracks.  </w:t>
      </w:r>
    </w:p>
    <w:p w:rsidR="00A27914" w:rsidRPr="00A27914" w:rsidRDefault="00A27914" w:rsidP="00A27914">
      <w:pPr>
        <w:pStyle w:val="ListParagraph"/>
        <w:rPr>
          <w:rFonts w:ascii="Comic Sans MS" w:hAnsi="Comic Sans MS"/>
          <w:sz w:val="28"/>
        </w:rPr>
      </w:pPr>
    </w:p>
    <w:p w:rsidR="00A27914" w:rsidRDefault="00A27914" w:rsidP="00A27914">
      <w:pPr>
        <w:pStyle w:val="ListParagraph"/>
        <w:numPr>
          <w:ilvl w:val="0"/>
          <w:numId w:val="2"/>
        </w:numPr>
        <w:rPr>
          <w:rFonts w:ascii="Comic Sans MS" w:hAnsi="Comic Sans MS"/>
          <w:sz w:val="28"/>
        </w:rPr>
      </w:pPr>
      <w:r w:rsidRPr="00A27914">
        <w:rPr>
          <w:rFonts w:ascii="Comic Sans MS" w:hAnsi="Comic Sans MS"/>
          <w:sz w:val="28"/>
        </w:rPr>
        <w:t xml:space="preserve">Treatment suggestions include exposing the infected area by debriding the hoof wall to expose the region to light and air.  </w:t>
      </w:r>
    </w:p>
    <w:p w:rsidR="00A27914" w:rsidRPr="00A27914" w:rsidRDefault="00A27914" w:rsidP="00A27914">
      <w:pPr>
        <w:pStyle w:val="ListParagraph"/>
        <w:rPr>
          <w:rFonts w:ascii="Comic Sans MS" w:hAnsi="Comic Sans MS"/>
          <w:sz w:val="28"/>
        </w:rPr>
      </w:pPr>
      <w:r w:rsidRPr="00A27914">
        <w:rPr>
          <w:noProof/>
        </w:rPr>
        <w:lastRenderedPageBreak/>
        <w:drawing>
          <wp:anchor distT="0" distB="0" distL="114300" distR="114300" simplePos="0" relativeHeight="251671552" behindDoc="1" locked="0" layoutInCell="1" allowOverlap="1">
            <wp:simplePos x="0" y="0"/>
            <wp:positionH relativeFrom="margin">
              <wp:align>left</wp:align>
            </wp:positionH>
            <wp:positionV relativeFrom="paragraph">
              <wp:posOffset>0</wp:posOffset>
            </wp:positionV>
            <wp:extent cx="6123305" cy="5383530"/>
            <wp:effectExtent l="0" t="0" r="0" b="7620"/>
            <wp:wrapTight wrapText="bothSides">
              <wp:wrapPolygon edited="0">
                <wp:start x="0" y="0"/>
                <wp:lineTo x="0" y="21554"/>
                <wp:lineTo x="21504" y="21554"/>
                <wp:lineTo x="21504" y="0"/>
                <wp:lineTo x="0" y="0"/>
              </wp:wrapPolygon>
            </wp:wrapTight>
            <wp:docPr id="12" name="Picture 12" descr="http://www.thinklikeahorse.org/images2/horse%20hoof%20rep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hinklikeahorse.org/images2/horse%20hoof%20repai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3305" cy="53835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27914" w:rsidRDefault="00A27914" w:rsidP="00A27914">
      <w:pPr>
        <w:pStyle w:val="ListParagraph"/>
        <w:numPr>
          <w:ilvl w:val="0"/>
          <w:numId w:val="2"/>
        </w:numPr>
        <w:rPr>
          <w:rFonts w:ascii="Comic Sans MS" w:hAnsi="Comic Sans MS"/>
          <w:sz w:val="28"/>
        </w:rPr>
      </w:pPr>
      <w:r w:rsidRPr="00A27914">
        <w:rPr>
          <w:rFonts w:ascii="Comic Sans MS" w:hAnsi="Comic Sans MS"/>
          <w:sz w:val="28"/>
        </w:rPr>
        <w:t xml:space="preserve">Then, the owner must soak the foot with apple cider vinegar/water/tea tree oil or borax/water mixture to kill the bacteria and fungus.  Treat the foot to a soak 2 to 3 times a week depending on the infection until the infection clears up. </w:t>
      </w:r>
    </w:p>
    <w:p w:rsidR="00A27914" w:rsidRPr="00A27914" w:rsidRDefault="00A27914" w:rsidP="00A27914">
      <w:pPr>
        <w:pStyle w:val="ListParagraph"/>
        <w:rPr>
          <w:rFonts w:ascii="Comic Sans MS" w:hAnsi="Comic Sans MS"/>
          <w:sz w:val="28"/>
        </w:rPr>
      </w:pPr>
    </w:p>
    <w:p w:rsidR="00A27914" w:rsidRPr="00A27914" w:rsidRDefault="00A27914" w:rsidP="00A27914">
      <w:pPr>
        <w:pStyle w:val="ListParagraph"/>
        <w:numPr>
          <w:ilvl w:val="0"/>
          <w:numId w:val="2"/>
        </w:numPr>
        <w:rPr>
          <w:rFonts w:ascii="Comic Sans MS" w:hAnsi="Comic Sans MS"/>
          <w:sz w:val="28"/>
        </w:rPr>
      </w:pPr>
      <w:r>
        <w:rPr>
          <w:rFonts w:ascii="Comic Sans MS" w:hAnsi="Comic Sans MS"/>
          <w:sz w:val="28"/>
        </w:rPr>
        <w:t xml:space="preserve">If the horse is not sore make sure that the horse has a clean dry environment and lots of exercise to increase healthy growth.  </w:t>
      </w:r>
    </w:p>
    <w:p w:rsidR="003C37B7" w:rsidRDefault="003C37B7" w:rsidP="00921638">
      <w:pPr>
        <w:rPr>
          <w:rFonts w:ascii="Comic Sans MS" w:hAnsi="Comic Sans MS"/>
          <w:b/>
          <w:sz w:val="28"/>
        </w:rPr>
      </w:pPr>
    </w:p>
    <w:p w:rsidR="00130CAF" w:rsidRDefault="00130CAF" w:rsidP="00921638">
      <w:pPr>
        <w:rPr>
          <w:rFonts w:ascii="Comic Sans MS" w:hAnsi="Comic Sans MS"/>
          <w:b/>
          <w:sz w:val="28"/>
        </w:rPr>
      </w:pPr>
      <w:r>
        <w:rPr>
          <w:rFonts w:ascii="Comic Sans MS" w:hAnsi="Comic Sans MS"/>
          <w:b/>
          <w:sz w:val="28"/>
        </w:rPr>
        <w:lastRenderedPageBreak/>
        <w:t>Sources:</w:t>
      </w:r>
    </w:p>
    <w:p w:rsidR="003C37B7" w:rsidRDefault="003C37B7" w:rsidP="00921638">
      <w:pPr>
        <w:rPr>
          <w:rFonts w:ascii="Comic Sans MS" w:hAnsi="Comic Sans MS"/>
          <w:b/>
          <w:sz w:val="28"/>
        </w:rPr>
      </w:pPr>
      <w:hyperlink r:id="rId14" w:history="1">
        <w:r w:rsidRPr="00045FF6">
          <w:rPr>
            <w:rStyle w:val="Hyperlink"/>
            <w:rFonts w:ascii="Comic Sans MS" w:hAnsi="Comic Sans MS"/>
            <w:b/>
            <w:sz w:val="28"/>
          </w:rPr>
          <w:t>http://www.naturalhorsetrim.com/FEEDING%20THE%20HOOF,%20Dr.%20Kellon.pdf</w:t>
        </w:r>
      </w:hyperlink>
    </w:p>
    <w:p w:rsidR="003C37B7" w:rsidRDefault="003C37B7" w:rsidP="00921638">
      <w:pPr>
        <w:rPr>
          <w:rFonts w:ascii="Comic Sans MS" w:hAnsi="Comic Sans MS"/>
          <w:b/>
          <w:sz w:val="28"/>
        </w:rPr>
      </w:pPr>
    </w:p>
    <w:p w:rsidR="003C37B7" w:rsidRDefault="003C37B7" w:rsidP="00921638">
      <w:pPr>
        <w:rPr>
          <w:rFonts w:ascii="Comic Sans MS" w:hAnsi="Comic Sans MS"/>
          <w:b/>
          <w:sz w:val="28"/>
        </w:rPr>
      </w:pPr>
      <w:hyperlink r:id="rId15" w:history="1">
        <w:r w:rsidRPr="00045FF6">
          <w:rPr>
            <w:rStyle w:val="Hyperlink"/>
            <w:rFonts w:ascii="Comic Sans MS" w:hAnsi="Comic Sans MS"/>
            <w:b/>
            <w:sz w:val="28"/>
          </w:rPr>
          <w:t>http://www.hoofrehab.com/</w:t>
        </w:r>
      </w:hyperlink>
    </w:p>
    <w:p w:rsidR="003C37B7" w:rsidRDefault="003C37B7" w:rsidP="00921638">
      <w:pPr>
        <w:rPr>
          <w:rFonts w:ascii="Comic Sans MS" w:hAnsi="Comic Sans MS"/>
          <w:b/>
          <w:sz w:val="28"/>
        </w:rPr>
      </w:pPr>
    </w:p>
    <w:p w:rsidR="00130CAF" w:rsidRDefault="003C37B7" w:rsidP="00921638">
      <w:pPr>
        <w:rPr>
          <w:rFonts w:ascii="Comic Sans MS" w:hAnsi="Comic Sans MS"/>
          <w:b/>
          <w:sz w:val="28"/>
        </w:rPr>
      </w:pPr>
      <w:hyperlink r:id="rId16" w:history="1">
        <w:r w:rsidRPr="00045FF6">
          <w:rPr>
            <w:rStyle w:val="Hyperlink"/>
            <w:rFonts w:ascii="Comic Sans MS" w:hAnsi="Comic Sans MS"/>
            <w:b/>
            <w:sz w:val="28"/>
          </w:rPr>
          <w:t>http://www.thehorse.com/articles/16461/white-line-disease-diagnosis-and-treatment</w:t>
        </w:r>
      </w:hyperlink>
    </w:p>
    <w:p w:rsidR="003C37B7" w:rsidRDefault="003C37B7" w:rsidP="00921638">
      <w:pPr>
        <w:rPr>
          <w:rFonts w:ascii="Comic Sans MS" w:hAnsi="Comic Sans MS"/>
          <w:b/>
          <w:sz w:val="28"/>
        </w:rPr>
      </w:pPr>
    </w:p>
    <w:p w:rsidR="00A27914" w:rsidRDefault="00A27914" w:rsidP="00921638">
      <w:pPr>
        <w:rPr>
          <w:rFonts w:ascii="Comic Sans MS" w:hAnsi="Comic Sans MS"/>
          <w:b/>
          <w:sz w:val="28"/>
        </w:rPr>
      </w:pPr>
      <w:hyperlink r:id="rId17" w:history="1">
        <w:r w:rsidRPr="00045FF6">
          <w:rPr>
            <w:rStyle w:val="Hyperlink"/>
            <w:rFonts w:ascii="Comic Sans MS" w:hAnsi="Comic Sans MS"/>
            <w:b/>
            <w:sz w:val="28"/>
          </w:rPr>
          <w:t>https://equusmagazine.com/management/field-guide-hoof-cracks-55256\</w:t>
        </w:r>
      </w:hyperlink>
    </w:p>
    <w:p w:rsidR="00A27914" w:rsidRDefault="00A27914" w:rsidP="00921638">
      <w:pPr>
        <w:rPr>
          <w:rFonts w:ascii="Comic Sans MS" w:hAnsi="Comic Sans MS"/>
          <w:b/>
          <w:sz w:val="28"/>
        </w:rPr>
      </w:pPr>
    </w:p>
    <w:p w:rsidR="00130CAF" w:rsidRDefault="00130CAF" w:rsidP="00921638">
      <w:pPr>
        <w:rPr>
          <w:rFonts w:ascii="Comic Sans MS" w:hAnsi="Comic Sans MS"/>
          <w:b/>
          <w:sz w:val="28"/>
        </w:rPr>
      </w:pPr>
      <w:hyperlink r:id="rId18" w:history="1">
        <w:r w:rsidRPr="00045FF6">
          <w:rPr>
            <w:rStyle w:val="Hyperlink"/>
            <w:rFonts w:ascii="Comic Sans MS" w:hAnsi="Comic Sans MS"/>
            <w:b/>
            <w:sz w:val="28"/>
          </w:rPr>
          <w:t>http://www.thinklikeahorse.org/index-28.html#whiteline</w:t>
        </w:r>
      </w:hyperlink>
    </w:p>
    <w:p w:rsidR="00130CAF" w:rsidRDefault="00130CAF" w:rsidP="00921638">
      <w:pPr>
        <w:rPr>
          <w:rFonts w:ascii="Comic Sans MS" w:hAnsi="Comic Sans MS"/>
          <w:b/>
          <w:sz w:val="28"/>
        </w:rPr>
      </w:pPr>
    </w:p>
    <w:p w:rsidR="00921638" w:rsidRDefault="00921638" w:rsidP="00921638">
      <w:pPr>
        <w:rPr>
          <w:rFonts w:ascii="Comic Sans MS" w:hAnsi="Comic Sans MS"/>
          <w:b/>
          <w:sz w:val="28"/>
        </w:rPr>
      </w:pPr>
    </w:p>
    <w:p w:rsidR="00921638" w:rsidRDefault="00921638" w:rsidP="00921638">
      <w:pPr>
        <w:rPr>
          <w:rFonts w:ascii="Comic Sans MS" w:hAnsi="Comic Sans MS"/>
          <w:b/>
          <w:sz w:val="28"/>
        </w:rPr>
      </w:pPr>
    </w:p>
    <w:p w:rsidR="00921638" w:rsidRDefault="00921638" w:rsidP="00921638">
      <w:pPr>
        <w:rPr>
          <w:rFonts w:ascii="Comic Sans MS" w:hAnsi="Comic Sans MS"/>
          <w:b/>
          <w:sz w:val="28"/>
        </w:rPr>
      </w:pPr>
    </w:p>
    <w:p w:rsidR="00921638" w:rsidRDefault="00921638" w:rsidP="00921638">
      <w:pPr>
        <w:rPr>
          <w:rFonts w:ascii="Comic Sans MS" w:hAnsi="Comic Sans MS"/>
          <w:b/>
          <w:sz w:val="28"/>
        </w:rPr>
      </w:pPr>
    </w:p>
    <w:p w:rsidR="00921638" w:rsidRDefault="00921638" w:rsidP="00921638">
      <w:pPr>
        <w:rPr>
          <w:rFonts w:ascii="Comic Sans MS" w:hAnsi="Comic Sans MS"/>
          <w:b/>
          <w:sz w:val="28"/>
        </w:rPr>
      </w:pPr>
    </w:p>
    <w:p w:rsidR="00921638" w:rsidRDefault="00921638" w:rsidP="00921638">
      <w:pPr>
        <w:rPr>
          <w:rFonts w:ascii="Comic Sans MS" w:hAnsi="Comic Sans MS"/>
          <w:b/>
          <w:sz w:val="28"/>
        </w:rPr>
      </w:pPr>
    </w:p>
    <w:p w:rsidR="00921638" w:rsidRDefault="00921638" w:rsidP="00921638">
      <w:pPr>
        <w:rPr>
          <w:rFonts w:ascii="Comic Sans MS" w:hAnsi="Comic Sans MS"/>
          <w:b/>
          <w:sz w:val="28"/>
        </w:rPr>
      </w:pPr>
    </w:p>
    <w:p w:rsidR="00921638" w:rsidRDefault="00921638" w:rsidP="00921638">
      <w:pPr>
        <w:rPr>
          <w:rFonts w:ascii="Comic Sans MS" w:hAnsi="Comic Sans MS"/>
          <w:b/>
          <w:sz w:val="28"/>
        </w:rPr>
      </w:pPr>
    </w:p>
    <w:p w:rsidR="00921638" w:rsidRPr="00921638" w:rsidRDefault="00921638" w:rsidP="00921638">
      <w:pPr>
        <w:rPr>
          <w:rFonts w:ascii="Comic Sans MS" w:hAnsi="Comic Sans MS"/>
          <w:b/>
          <w:sz w:val="28"/>
        </w:rPr>
      </w:pPr>
      <w:r>
        <w:rPr>
          <w:noProof/>
        </w:rPr>
        <w:lastRenderedPageBreak/>
        <w:drawing>
          <wp:anchor distT="0" distB="0" distL="114300" distR="114300" simplePos="0" relativeHeight="251658240" behindDoc="1" locked="0" layoutInCell="1" allowOverlap="1">
            <wp:simplePos x="0" y="0"/>
            <wp:positionH relativeFrom="margin">
              <wp:posOffset>-133350</wp:posOffset>
            </wp:positionH>
            <wp:positionV relativeFrom="paragraph">
              <wp:posOffset>541655</wp:posOffset>
            </wp:positionV>
            <wp:extent cx="3857625" cy="2867025"/>
            <wp:effectExtent l="0" t="0" r="9525" b="9525"/>
            <wp:wrapTight wrapText="bothSides">
              <wp:wrapPolygon edited="0">
                <wp:start x="0" y="0"/>
                <wp:lineTo x="0" y="21528"/>
                <wp:lineTo x="21547" y="21528"/>
                <wp:lineTo x="21547" y="0"/>
                <wp:lineTo x="0" y="0"/>
              </wp:wrapPolygon>
            </wp:wrapTight>
            <wp:docPr id="1" name="Picture 1" descr="Image result for labeled horse 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beled horse fo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57625" cy="2867025"/>
                    </a:xfrm>
                    <a:prstGeom prst="rect">
                      <a:avLst/>
                    </a:prstGeom>
                    <a:noFill/>
                    <a:ln>
                      <a:noFill/>
                    </a:ln>
                  </pic:spPr>
                </pic:pic>
              </a:graphicData>
            </a:graphic>
          </wp:anchor>
        </w:drawing>
      </w:r>
    </w:p>
    <w:p w:rsidR="00921638" w:rsidRDefault="00921638"/>
    <w:p w:rsidR="00921638" w:rsidRDefault="00921638"/>
    <w:sectPr w:rsidR="00921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41B07"/>
    <w:multiLevelType w:val="multilevel"/>
    <w:tmpl w:val="4670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207517"/>
    <w:multiLevelType w:val="hybridMultilevel"/>
    <w:tmpl w:val="7014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38"/>
    <w:rsid w:val="000D1D52"/>
    <w:rsid w:val="000E2943"/>
    <w:rsid w:val="00130CAF"/>
    <w:rsid w:val="003C37B7"/>
    <w:rsid w:val="00747E94"/>
    <w:rsid w:val="00921638"/>
    <w:rsid w:val="00A27914"/>
    <w:rsid w:val="00A52868"/>
    <w:rsid w:val="00C75E60"/>
    <w:rsid w:val="00C833E0"/>
    <w:rsid w:val="00C874DB"/>
    <w:rsid w:val="00DD268F"/>
    <w:rsid w:val="00F61936"/>
    <w:rsid w:val="00F87B7D"/>
    <w:rsid w:val="00FB1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8F1F6"/>
  <w15:chartTrackingRefBased/>
  <w15:docId w15:val="{07D9D1E9-8034-4574-BC3C-61F2CEB6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CAF"/>
    <w:rPr>
      <w:color w:val="0563C1" w:themeColor="hyperlink"/>
      <w:u w:val="single"/>
    </w:rPr>
  </w:style>
  <w:style w:type="paragraph" w:styleId="NormalWeb">
    <w:name w:val="Normal (Web)"/>
    <w:basedOn w:val="Normal"/>
    <w:uiPriority w:val="99"/>
    <w:semiHidden/>
    <w:unhideWhenUsed/>
    <w:rsid w:val="00F6193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7914"/>
    <w:pPr>
      <w:ind w:left="720"/>
      <w:contextualSpacing/>
    </w:pPr>
  </w:style>
  <w:style w:type="paragraph" w:styleId="BalloonText">
    <w:name w:val="Balloon Text"/>
    <w:basedOn w:val="Normal"/>
    <w:link w:val="BalloonTextChar"/>
    <w:uiPriority w:val="99"/>
    <w:semiHidden/>
    <w:unhideWhenUsed/>
    <w:rsid w:val="00A52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8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27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www.thinklikeahorse.org/index-28.html#whitelin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equusmagazine.com/management/field-guide-hoof-cracks-55256\" TargetMode="External"/><Relationship Id="rId2" Type="http://schemas.openxmlformats.org/officeDocument/2006/relationships/styles" Target="styles.xml"/><Relationship Id="rId16" Type="http://schemas.openxmlformats.org/officeDocument/2006/relationships/hyperlink" Target="http://www.thehorse.com/articles/16461/white-line-disease-diagnosis-and-treatm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www.hoofrehab.com/" TargetMode="External"/><Relationship Id="rId10" Type="http://schemas.openxmlformats.org/officeDocument/2006/relationships/image" Target="media/image6.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naturalhorsetrim.com/FEEDING%20THE%20HOOF,%20Dr.%20Kell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8</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Shelley B</dc:creator>
  <cp:keywords/>
  <dc:description/>
  <cp:lastModifiedBy>Walker, Shelley B</cp:lastModifiedBy>
  <cp:revision>2</cp:revision>
  <cp:lastPrinted>2018-02-07T21:31:00Z</cp:lastPrinted>
  <dcterms:created xsi:type="dcterms:W3CDTF">2018-02-07T14:10:00Z</dcterms:created>
  <dcterms:modified xsi:type="dcterms:W3CDTF">2018-02-07T21:33:00Z</dcterms:modified>
</cp:coreProperties>
</file>